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21" w:rsidRPr="00E47221" w:rsidRDefault="00E47221" w:rsidP="00BA7537">
      <w:pPr>
        <w:spacing w:before="100" w:beforeAutospacing="1" w:after="100" w:afterAutospacing="1" w:line="240" w:lineRule="auto"/>
        <w:jc w:val="center"/>
        <w:rPr>
          <w:rFonts w:ascii="Open Sans" w:eastAsia="Times New Roman" w:hAnsi="Open Sans" w:cs="Times New Roman"/>
          <w:sz w:val="17"/>
          <w:szCs w:val="17"/>
          <w:lang w:eastAsia="el-GR"/>
        </w:rPr>
      </w:pPr>
      <w:bookmarkStart w:id="0" w:name="dora"/>
      <w:bookmarkEnd w:id="0"/>
      <w:r w:rsidRPr="00E47221">
        <w:rPr>
          <w:rFonts w:ascii="Open Sans" w:eastAsia="Times New Roman" w:hAnsi="Open Sans" w:cs="Times New Roman"/>
          <w:b/>
          <w:bCs/>
          <w:sz w:val="17"/>
          <w:szCs w:val="17"/>
          <w:u w:val="single"/>
          <w:lang w:eastAsia="el-GR"/>
        </w:rPr>
        <w:t>ΟΡΟΙ ΚΑΙ ΠΡΟΫΠΟΘΕΣΕΙΣ ΣΥΜΜΕΤΟΧΗΣ ΣΕ ΚΛΗΡΩΣΗ ΜΕ ΔΩΡΑ ΣΤΑ ΠΛΑΙΣΙΑ ΤΟΥ ΔΙΑΓΩΝΙΣ</w:t>
      </w:r>
      <w:r>
        <w:rPr>
          <w:rFonts w:ascii="Open Sans" w:eastAsia="Times New Roman" w:hAnsi="Open Sans" w:cs="Times New Roman"/>
          <w:b/>
          <w:bCs/>
          <w:sz w:val="17"/>
          <w:szCs w:val="17"/>
          <w:u w:val="single"/>
          <w:lang w:eastAsia="el-GR"/>
        </w:rPr>
        <w:t>ΜΟΥ «</w:t>
      </w:r>
      <w:r w:rsidR="005D64F7">
        <w:rPr>
          <w:rFonts w:ascii="Open Sans" w:eastAsia="Times New Roman" w:hAnsi="Open Sans" w:cs="Times New Roman"/>
          <w:b/>
          <w:bCs/>
          <w:sz w:val="17"/>
          <w:szCs w:val="17"/>
          <w:u w:val="single"/>
          <w:lang w:eastAsia="el-GR"/>
        </w:rPr>
        <w:t>20 ΔΙΠΛΕΣ ΠΡΟΣΚΛΗΣΕΙΣ ΓΙΑ ΤΗΝ ΤΑΙΝΙΑ Η ΜΠΑΛΑΡΙΝΑ ΚΑΙ Ο ΜΙΚΡΟΣ ΕΦΕΥΡΕΤΗΣ</w:t>
      </w:r>
      <w:r w:rsidR="001F4788">
        <w:rPr>
          <w:rFonts w:ascii="Open Sans" w:eastAsia="Times New Roman" w:hAnsi="Open Sans" w:cs="Times New Roman"/>
          <w:b/>
          <w:bCs/>
          <w:sz w:val="17"/>
          <w:szCs w:val="17"/>
          <w:u w:val="single"/>
          <w:lang w:eastAsia="el-GR"/>
        </w:rPr>
        <w:t xml:space="preserve"> ΠΡΟΣΦΟΡΑ </w:t>
      </w:r>
      <w:r w:rsidR="001F4788">
        <w:rPr>
          <w:rFonts w:ascii="Open Sans" w:eastAsia="Times New Roman" w:hAnsi="Open Sans" w:cs="Times New Roman" w:hint="eastAsia"/>
          <w:b/>
          <w:bCs/>
          <w:sz w:val="17"/>
          <w:szCs w:val="17"/>
          <w:u w:val="single"/>
          <w:lang w:eastAsia="el-GR"/>
        </w:rPr>
        <w:t>ΤΗΣ</w:t>
      </w:r>
      <w:r w:rsidR="001F4788">
        <w:rPr>
          <w:rFonts w:ascii="Open Sans" w:eastAsia="Times New Roman" w:hAnsi="Open Sans" w:cs="Times New Roman"/>
          <w:b/>
          <w:bCs/>
          <w:sz w:val="17"/>
          <w:szCs w:val="17"/>
          <w:u w:val="single"/>
          <w:lang w:eastAsia="el-GR"/>
        </w:rPr>
        <w:t xml:space="preserve"> </w:t>
      </w:r>
      <w:r w:rsidR="001F4788">
        <w:rPr>
          <w:rFonts w:ascii="Open Sans" w:eastAsia="Times New Roman" w:hAnsi="Open Sans" w:cs="Times New Roman"/>
          <w:b/>
          <w:bCs/>
          <w:sz w:val="17"/>
          <w:szCs w:val="17"/>
          <w:u w:val="single"/>
          <w:lang w:val="en-US" w:eastAsia="el-GR"/>
        </w:rPr>
        <w:t>ODEON</w:t>
      </w:r>
      <w:r w:rsidRPr="00E47221">
        <w:rPr>
          <w:rFonts w:ascii="Open Sans" w:eastAsia="Times New Roman" w:hAnsi="Open Sans" w:cs="Times New Roman"/>
          <w:b/>
          <w:bCs/>
          <w:sz w:val="17"/>
          <w:szCs w:val="17"/>
          <w:u w:val="single"/>
          <w:lang w:eastAsia="el-GR"/>
        </w:rPr>
        <w:t>»</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εταιρεία με την επωνυμία «</w:t>
      </w:r>
      <w:r w:rsidRPr="00E47221">
        <w:rPr>
          <w:rFonts w:ascii="Open Sans" w:eastAsia="Times New Roman" w:hAnsi="Open Sans" w:cs="Times New Roman"/>
          <w:b/>
          <w:bCs/>
          <w:sz w:val="17"/>
          <w:szCs w:val="17"/>
          <w:lang w:eastAsia="el-GR"/>
        </w:rPr>
        <w:t>RETAIL WORLD (ΡΙΤΕΪΛ ΓΟΥΟΡΛΝΤ) ΑΝΩΝΥΜΗ ΕΜΠΟΡΙΚΗ ΕΤΑΙΡΕΙΑ ΠΡΟΪΟΝΤΩΝ &amp; ΥΠΗΡΕΣΙΩΝ ΤΕΧΝΟΛΟΓΙΑΣ, ΕΠΙΚΟΙΝΩΝΙΑΣ, ΨΥΧΑΓΩΓΙΑΣ &amp; ΠΟΛΙΤΙΣΜΟΥ</w:t>
      </w:r>
      <w:r w:rsidRPr="00E47221">
        <w:rPr>
          <w:rFonts w:ascii="Open Sans" w:eastAsia="Times New Roman" w:hAnsi="Open Sans" w:cs="Times New Roman"/>
          <w:sz w:val="17"/>
          <w:szCs w:val="17"/>
          <w:lang w:eastAsia="el-GR"/>
        </w:rPr>
        <w:t>» και με  διακριτικό τίτλο «</w:t>
      </w:r>
      <w:r w:rsidRPr="00E47221">
        <w:rPr>
          <w:rFonts w:ascii="Open Sans" w:eastAsia="Times New Roman" w:hAnsi="Open Sans" w:cs="Times New Roman"/>
          <w:b/>
          <w:bCs/>
          <w:sz w:val="17"/>
          <w:szCs w:val="17"/>
          <w:lang w:eastAsia="el-GR"/>
        </w:rPr>
        <w:t>RETAIL WORLD Α.Ε.</w:t>
      </w:r>
      <w:r w:rsidRPr="00E47221">
        <w:rPr>
          <w:rFonts w:ascii="Open Sans" w:eastAsia="Times New Roman" w:hAnsi="Open Sans" w:cs="Times New Roman"/>
          <w:sz w:val="17"/>
          <w:szCs w:val="17"/>
          <w:lang w:eastAsia="el-GR"/>
        </w:rPr>
        <w:t>» που εδρεύει στην Κηφισιά Αττικής, οδός Ερμού αριθμός 25  (εφεξής αποκαλούμενη η «Εταιρεία») με αφορμή την έναρξη του διαγωνισμού με τίτλο «</w:t>
      </w:r>
      <w:r w:rsidR="001F4788">
        <w:rPr>
          <w:rFonts w:ascii="Open Sans" w:eastAsia="Times New Roman" w:hAnsi="Open Sans" w:cs="Times New Roman"/>
          <w:b/>
          <w:bCs/>
          <w:sz w:val="17"/>
          <w:szCs w:val="17"/>
          <w:lang w:eastAsia="el-GR"/>
        </w:rPr>
        <w:t xml:space="preserve">ΔΙΕΚΔΙΚΗΣΤΕ </w:t>
      </w:r>
      <w:r w:rsidR="005D64F7">
        <w:rPr>
          <w:rFonts w:ascii="Open Sans" w:eastAsia="Times New Roman" w:hAnsi="Open Sans" w:cs="Times New Roman"/>
          <w:b/>
          <w:bCs/>
          <w:sz w:val="17"/>
          <w:szCs w:val="17"/>
          <w:lang w:eastAsia="el-GR"/>
        </w:rPr>
        <w:t xml:space="preserve">20 ΔΙΠΛΕΣ ΠΡΟΣΚΛΗΣΕΙΣ ΓΙΑ ΤΗΝ ΠΡΕΜΙΕΡΑ </w:t>
      </w:r>
      <w:r w:rsidR="005D64F7">
        <w:rPr>
          <w:rFonts w:ascii="Open Sans" w:eastAsia="Times New Roman" w:hAnsi="Open Sans" w:cs="Times New Roman" w:hint="eastAsia"/>
          <w:b/>
          <w:bCs/>
          <w:sz w:val="17"/>
          <w:szCs w:val="17"/>
          <w:lang w:eastAsia="el-GR"/>
        </w:rPr>
        <w:t>ΤΗΣ</w:t>
      </w:r>
      <w:r w:rsidR="005D64F7">
        <w:rPr>
          <w:rFonts w:ascii="Open Sans" w:eastAsia="Times New Roman" w:hAnsi="Open Sans" w:cs="Times New Roman"/>
          <w:b/>
          <w:bCs/>
          <w:sz w:val="17"/>
          <w:szCs w:val="17"/>
          <w:lang w:eastAsia="el-GR"/>
        </w:rPr>
        <w:t xml:space="preserve"> ΤΑΙΝΙΑΣ Η ΜΠΑΛΑΡΙΝΑ ΚΑΙ Ο ΜΙΚΡΟΣ ΕΦΕΥΡΕΤΗΣ</w:t>
      </w:r>
      <w:r w:rsidRPr="00E47221">
        <w:rPr>
          <w:rFonts w:ascii="Open Sans" w:eastAsia="Times New Roman" w:hAnsi="Open Sans" w:cs="Times New Roman"/>
          <w:sz w:val="17"/>
          <w:szCs w:val="17"/>
          <w:lang w:eastAsia="el-GR"/>
        </w:rPr>
        <w:t>»</w:t>
      </w:r>
      <w:r w:rsidR="00683814">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(εφεξής καλούμενος χάριν συντομίας ο «Διαγωνισμός»), διοργανώνει κλήρωση, σύμφωνα με την κατωτέρω διαδικασία, μέσω της οποίας θα διανεμηθούν στους τυχερούς τα παρακάτω περιγραφόμενα δώρα  και σύμφωνα με τους ακόλουθους όρους, οι οποίοι θα δημοσιευθούν τόσο στον </w:t>
      </w:r>
      <w:proofErr w:type="spellStart"/>
      <w:r w:rsidRPr="00E47221">
        <w:rPr>
          <w:rFonts w:ascii="Open Sans" w:eastAsia="Times New Roman" w:hAnsi="Open Sans" w:cs="Times New Roman"/>
          <w:sz w:val="17"/>
          <w:szCs w:val="17"/>
          <w:lang w:eastAsia="el-GR"/>
        </w:rPr>
        <w:t>ιστότοπο</w:t>
      </w:r>
      <w:proofErr w:type="spellEnd"/>
      <w:r w:rsidRPr="00E47221">
        <w:rPr>
          <w:rFonts w:ascii="Open Sans" w:eastAsia="Times New Roman" w:hAnsi="Open Sans" w:cs="Times New Roman"/>
          <w:sz w:val="17"/>
          <w:szCs w:val="17"/>
          <w:lang w:eastAsia="el-GR"/>
        </w:rPr>
        <w:t xml:space="preserve"> (</w:t>
      </w:r>
      <w:proofErr w:type="spellStart"/>
      <w:r w:rsidRPr="00E47221">
        <w:rPr>
          <w:rFonts w:ascii="Open Sans" w:eastAsia="Times New Roman" w:hAnsi="Open Sans" w:cs="Times New Roman"/>
          <w:sz w:val="17"/>
          <w:szCs w:val="17"/>
          <w:lang w:eastAsia="el-GR"/>
        </w:rPr>
        <w:t>site</w:t>
      </w:r>
      <w:proofErr w:type="spellEnd"/>
      <w:r w:rsidRPr="00E47221">
        <w:rPr>
          <w:rFonts w:ascii="Open Sans" w:eastAsia="Times New Roman" w:hAnsi="Open Sans" w:cs="Times New Roman"/>
          <w:sz w:val="17"/>
          <w:szCs w:val="17"/>
          <w:lang w:eastAsia="el-GR"/>
        </w:rPr>
        <w:t xml:space="preserve">) της Εταιρείας στην ηλεκτρονική διεύθυνση </w:t>
      </w:r>
      <w:hyperlink r:id="rId6" w:history="1">
        <w:r w:rsidRPr="00E47221">
          <w:rPr>
            <w:rFonts w:ascii="Open Sans" w:eastAsia="Times New Roman" w:hAnsi="Open Sans" w:cs="Times New Roman"/>
            <w:color w:val="0000FF"/>
            <w:sz w:val="17"/>
            <w:szCs w:val="17"/>
            <w:u w:val="single"/>
            <w:lang w:eastAsia="el-GR"/>
          </w:rPr>
          <w:t>www.public.gr</w:t>
        </w:r>
      </w:hyperlink>
      <w:r w:rsidRPr="00E47221">
        <w:rPr>
          <w:rFonts w:ascii="Open Sans" w:eastAsia="Times New Roman" w:hAnsi="Open Sans" w:cs="Times New Roman"/>
          <w:sz w:val="17"/>
          <w:szCs w:val="17"/>
          <w:lang w:eastAsia="el-GR"/>
        </w:rPr>
        <w:t xml:space="preserve">., όσο και στο </w:t>
      </w:r>
      <w:r w:rsidR="00683814">
        <w:rPr>
          <w:rFonts w:ascii="Open Sans" w:eastAsia="Times New Roman" w:hAnsi="Open Sans" w:cs="Times New Roman"/>
          <w:sz w:val="17"/>
          <w:szCs w:val="17"/>
          <w:lang w:val="en-US" w:eastAsia="el-GR"/>
        </w:rPr>
        <w:t>blog</w:t>
      </w:r>
      <w:r w:rsidR="00683814" w:rsidRPr="00683814">
        <w:rPr>
          <w:rFonts w:ascii="Open Sans" w:eastAsia="Times New Roman" w:hAnsi="Open Sans" w:cs="Times New Roman"/>
          <w:sz w:val="17"/>
          <w:szCs w:val="17"/>
          <w:lang w:eastAsia="el-GR"/>
        </w:rPr>
        <w:t xml:space="preserve"> </w:t>
      </w:r>
      <w:r w:rsidR="00683814" w:rsidRPr="00E47221">
        <w:rPr>
          <w:rFonts w:ascii="Open Sans" w:eastAsia="Times New Roman" w:hAnsi="Open Sans" w:cs="Times New Roman"/>
          <w:sz w:val="17"/>
          <w:szCs w:val="17"/>
          <w:lang w:eastAsia="el-GR"/>
        </w:rPr>
        <w:t xml:space="preserve"> </w:t>
      </w:r>
      <w:proofErr w:type="spellStart"/>
      <w:r w:rsidR="008A371E" w:rsidRPr="008A371E">
        <w:rPr>
          <w:rFonts w:ascii="Open Sans" w:eastAsia="Times New Roman" w:hAnsi="Open Sans" w:cs="Times New Roman"/>
          <w:color w:val="0000FF"/>
          <w:sz w:val="17"/>
          <w:szCs w:val="17"/>
          <w:u w:val="single"/>
          <w:lang w:eastAsia="el-GR"/>
        </w:rPr>
        <w:t>blog.public.gr</w:t>
      </w:r>
      <w:proofErr w:type="spellEnd"/>
      <w:r w:rsidRPr="008A371E">
        <w:rPr>
          <w:rFonts w:ascii="Open Sans" w:eastAsia="Times New Roman" w:hAnsi="Open Sans" w:cs="Times New Roman"/>
          <w:color w:val="0000FF"/>
          <w:sz w:val="17"/>
          <w:szCs w:val="17"/>
          <w:u w:val="single"/>
          <w:lang w:eastAsia="el-GR"/>
        </w:rPr>
        <w:t xml:space="preserve"> </w:t>
      </w:r>
      <w:r w:rsidRPr="00E47221">
        <w:rPr>
          <w:rFonts w:ascii="Open Sans" w:eastAsia="Times New Roman" w:hAnsi="Open Sans" w:cs="Times New Roman"/>
          <w:sz w:val="17"/>
          <w:szCs w:val="17"/>
          <w:lang w:eastAsia="el-GR"/>
        </w:rPr>
        <w:t>όπου θα διεξαχθεί ο διαγωνισμός.</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Δικαίωμα συμμετοχής μπορούν να αποκτήσουν όσα φυσικά πρόσωπα έχουν συμπληρώσει το δέκατο </w:t>
      </w:r>
      <w:r w:rsidR="006319B0">
        <w:rPr>
          <w:rFonts w:ascii="Open Sans" w:eastAsia="Times New Roman" w:hAnsi="Open Sans" w:cs="Times New Roman"/>
          <w:sz w:val="17"/>
          <w:szCs w:val="17"/>
          <w:lang w:eastAsia="el-GR"/>
        </w:rPr>
        <w:t>όγδοο</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(1</w:t>
      </w:r>
      <w:r w:rsidR="006319B0">
        <w:rPr>
          <w:rFonts w:ascii="Open Sans" w:eastAsia="Times New Roman" w:hAnsi="Open Sans" w:cs="Times New Roman"/>
          <w:sz w:val="17"/>
          <w:szCs w:val="17"/>
          <w:lang w:eastAsia="el-GR"/>
        </w:rPr>
        <w:t>8</w:t>
      </w:r>
      <w:r w:rsidRPr="00E47221">
        <w:rPr>
          <w:rFonts w:ascii="Open Sans" w:eastAsia="Times New Roman" w:hAnsi="Open Sans" w:cs="Times New Roman"/>
          <w:sz w:val="17"/>
          <w:szCs w:val="17"/>
          <w:lang w:eastAsia="el-GR"/>
        </w:rPr>
        <w:t>) έτος της ηλικίας τους. Εξαιρούνται οι εργαζόμενοι στην και στις θυγατρικές ή/και συνδεδεμένες με αυτή εταιρείες</w:t>
      </w:r>
      <w:r w:rsidR="00DD2726" w:rsidRPr="00DD2726">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καθώς και τα πρόσωπα που εμπλέκονται άμεσα στην διαχείριση της εν λόγω προωθητικής ενέργειας και οι συγγενείς όλων των παραπάνω έως β' βαθμού.</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 διαγωνισμός θα ξεκινήσει</w:t>
      </w:r>
      <w:r w:rsidR="00FE5EBB" w:rsidRPr="00FE5EBB">
        <w:rPr>
          <w:rFonts w:ascii="Open Sans" w:eastAsia="Times New Roman" w:hAnsi="Open Sans" w:cs="Times New Roman"/>
          <w:sz w:val="17"/>
          <w:szCs w:val="17"/>
          <w:lang w:eastAsia="el-GR"/>
        </w:rPr>
        <w:t xml:space="preserve"> </w:t>
      </w:r>
      <w:r w:rsidR="00FE5EBB">
        <w:rPr>
          <w:rFonts w:ascii="Open Sans" w:eastAsia="Times New Roman" w:hAnsi="Open Sans" w:cs="Times New Roman"/>
          <w:sz w:val="17"/>
          <w:szCs w:val="17"/>
          <w:lang w:eastAsia="el-GR"/>
        </w:rPr>
        <w:t>στις</w:t>
      </w:r>
      <w:r w:rsidRPr="00E47221">
        <w:rPr>
          <w:rFonts w:ascii="Open Sans" w:eastAsia="Times New Roman" w:hAnsi="Open Sans" w:cs="Times New Roman"/>
          <w:sz w:val="17"/>
          <w:szCs w:val="17"/>
          <w:lang w:eastAsia="el-GR"/>
        </w:rPr>
        <w:t xml:space="preserve"> </w:t>
      </w:r>
      <w:r w:rsidR="005D64F7">
        <w:rPr>
          <w:rFonts w:ascii="Open Sans" w:eastAsia="Times New Roman" w:hAnsi="Open Sans" w:cs="Times New Roman"/>
          <w:sz w:val="17"/>
          <w:szCs w:val="17"/>
          <w:lang w:eastAsia="el-GR"/>
        </w:rPr>
        <w:t>15</w:t>
      </w:r>
      <w:r w:rsidR="001F4788">
        <w:rPr>
          <w:rFonts w:ascii="Open Sans" w:eastAsia="Times New Roman" w:hAnsi="Open Sans" w:cs="Times New Roman"/>
          <w:sz w:val="17"/>
          <w:szCs w:val="17"/>
          <w:lang w:eastAsia="el-GR"/>
        </w:rPr>
        <w:t xml:space="preserve"> </w:t>
      </w:r>
      <w:r w:rsidR="001F4788">
        <w:rPr>
          <w:rFonts w:ascii="Open Sans" w:eastAsia="Times New Roman" w:hAnsi="Open Sans" w:cs="Times New Roman" w:hint="eastAsia"/>
          <w:sz w:val="17"/>
          <w:szCs w:val="17"/>
          <w:lang w:eastAsia="el-GR"/>
        </w:rPr>
        <w:t>Δεκεμβρίου</w:t>
      </w:r>
      <w:r w:rsidR="001F4788">
        <w:rPr>
          <w:rFonts w:ascii="Open Sans" w:eastAsia="Times New Roman" w:hAnsi="Open Sans" w:cs="Times New Roman"/>
          <w:sz w:val="17"/>
          <w:szCs w:val="17"/>
          <w:lang w:eastAsia="el-GR"/>
        </w:rPr>
        <w:t xml:space="preserve"> 2</w:t>
      </w:r>
      <w:r w:rsidRPr="00E47221">
        <w:rPr>
          <w:rFonts w:ascii="Open Sans" w:eastAsia="Times New Roman" w:hAnsi="Open Sans" w:cs="Times New Roman"/>
          <w:sz w:val="17"/>
          <w:szCs w:val="17"/>
          <w:lang w:eastAsia="el-GR"/>
        </w:rPr>
        <w:t>01</w:t>
      </w:r>
      <w:r w:rsidR="006319B0">
        <w:rPr>
          <w:rFonts w:ascii="Open Sans" w:eastAsia="Times New Roman" w:hAnsi="Open Sans" w:cs="Times New Roman"/>
          <w:sz w:val="17"/>
          <w:szCs w:val="17"/>
          <w:lang w:eastAsia="el-GR"/>
        </w:rPr>
        <w:t>6</w:t>
      </w:r>
      <w:r w:rsidRPr="00E47221">
        <w:rPr>
          <w:rFonts w:ascii="Open Sans" w:eastAsia="Times New Roman" w:hAnsi="Open Sans" w:cs="Times New Roman"/>
          <w:sz w:val="17"/>
          <w:szCs w:val="17"/>
          <w:lang w:eastAsia="el-GR"/>
        </w:rPr>
        <w:t xml:space="preserve"> και </w:t>
      </w:r>
      <w:r w:rsidR="00FE5EBB">
        <w:rPr>
          <w:rFonts w:ascii="Open Sans" w:eastAsia="Times New Roman" w:hAnsi="Open Sans" w:cs="Times New Roman"/>
          <w:sz w:val="17"/>
          <w:szCs w:val="17"/>
          <w:lang w:eastAsia="el-GR"/>
        </w:rPr>
        <w:t xml:space="preserve">ώρα 12.00 </w:t>
      </w:r>
      <w:proofErr w:type="spellStart"/>
      <w:r w:rsidR="00FE5EBB">
        <w:rPr>
          <w:rFonts w:ascii="Open Sans" w:eastAsia="Times New Roman" w:hAnsi="Open Sans" w:cs="Times New Roman"/>
          <w:sz w:val="17"/>
          <w:szCs w:val="17"/>
          <w:lang w:eastAsia="el-GR"/>
        </w:rPr>
        <w:t>π.μ</w:t>
      </w:r>
      <w:proofErr w:type="spellEnd"/>
      <w:r w:rsidR="00FE5EBB">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θα λήξει στις </w:t>
      </w:r>
      <w:r w:rsidR="005D64F7">
        <w:rPr>
          <w:rFonts w:ascii="Open Sans" w:eastAsia="Times New Roman" w:hAnsi="Open Sans" w:cs="Times New Roman"/>
          <w:sz w:val="17"/>
          <w:szCs w:val="17"/>
          <w:lang w:eastAsia="el-GR"/>
        </w:rPr>
        <w:t>16</w:t>
      </w:r>
      <w:r w:rsidR="001F4788">
        <w:rPr>
          <w:rFonts w:ascii="Open Sans" w:eastAsia="Times New Roman" w:hAnsi="Open Sans" w:cs="Times New Roman"/>
          <w:sz w:val="17"/>
          <w:szCs w:val="17"/>
          <w:lang w:eastAsia="el-GR"/>
        </w:rPr>
        <w:t xml:space="preserve"> Δεκεμβρίου</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201</w:t>
      </w:r>
      <w:r w:rsidR="006319B0">
        <w:rPr>
          <w:rFonts w:ascii="Open Sans" w:eastAsia="Times New Roman" w:hAnsi="Open Sans" w:cs="Times New Roman"/>
          <w:sz w:val="17"/>
          <w:szCs w:val="17"/>
          <w:lang w:eastAsia="el-GR"/>
        </w:rPr>
        <w:t>6</w:t>
      </w:r>
      <w:r w:rsidR="00FE5EBB">
        <w:rPr>
          <w:rFonts w:ascii="Open Sans" w:eastAsia="Times New Roman" w:hAnsi="Open Sans" w:cs="Times New Roman"/>
          <w:sz w:val="17"/>
          <w:szCs w:val="17"/>
          <w:lang w:eastAsia="el-GR"/>
        </w:rPr>
        <w:t xml:space="preserve"> και ώρα 12.00</w:t>
      </w:r>
      <w:r w:rsidRPr="00E47221">
        <w:rPr>
          <w:rFonts w:ascii="Open Sans" w:eastAsia="Times New Roman" w:hAnsi="Open Sans" w:cs="Times New Roman"/>
          <w:sz w:val="17"/>
          <w:szCs w:val="17"/>
          <w:lang w:eastAsia="el-GR"/>
        </w:rPr>
        <w:t xml:space="preserve">. </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Αριθμός Νικητών: </w:t>
      </w:r>
      <w:r w:rsidR="005D64F7">
        <w:rPr>
          <w:rFonts w:ascii="Open Sans" w:eastAsia="Times New Roman" w:hAnsi="Open Sans" w:cs="Times New Roman"/>
          <w:sz w:val="17"/>
          <w:szCs w:val="17"/>
          <w:lang w:eastAsia="el-GR"/>
        </w:rPr>
        <w:t>20</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Η συμμετοχή στην </w:t>
      </w:r>
      <w:r w:rsidR="00DA620B" w:rsidRPr="00FE5EBB">
        <w:rPr>
          <w:rFonts w:ascii="Open Sans" w:eastAsia="Times New Roman" w:hAnsi="Open Sans" w:cs="Times New Roman"/>
          <w:sz w:val="17"/>
          <w:szCs w:val="17"/>
          <w:lang w:eastAsia="el-GR"/>
        </w:rPr>
        <w:t xml:space="preserve">κλήρωση γίνεται ως εξής:  Από </w:t>
      </w:r>
      <w:r w:rsidR="005D64F7">
        <w:rPr>
          <w:rFonts w:ascii="Open Sans" w:eastAsia="Times New Roman" w:hAnsi="Open Sans" w:cs="Times New Roman"/>
          <w:sz w:val="17"/>
          <w:szCs w:val="17"/>
          <w:lang w:eastAsia="el-GR"/>
        </w:rPr>
        <w:t>15</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00DA620B" w:rsidRPr="00FE5EBB">
        <w:rPr>
          <w:rFonts w:ascii="Open Sans" w:eastAsia="Times New Roman" w:hAnsi="Open Sans" w:cs="Times New Roman"/>
          <w:sz w:val="17"/>
          <w:szCs w:val="17"/>
          <w:lang w:eastAsia="el-GR"/>
        </w:rPr>
        <w:t xml:space="preserve"> έως και </w:t>
      </w:r>
      <w:r w:rsidR="00A4063F" w:rsidRPr="00FE5EBB">
        <w:rPr>
          <w:rFonts w:ascii="Open Sans" w:eastAsia="Times New Roman" w:hAnsi="Open Sans" w:cs="Times New Roman"/>
          <w:sz w:val="17"/>
          <w:szCs w:val="17"/>
          <w:lang w:eastAsia="el-GR"/>
        </w:rPr>
        <w:t>1</w:t>
      </w:r>
      <w:r w:rsidR="005D64F7">
        <w:rPr>
          <w:rFonts w:ascii="Open Sans" w:eastAsia="Times New Roman" w:hAnsi="Open Sans" w:cs="Times New Roman"/>
          <w:sz w:val="17"/>
          <w:szCs w:val="17"/>
          <w:lang w:eastAsia="el-GR"/>
        </w:rPr>
        <w:t>6</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Pr="00FE5EBB">
        <w:rPr>
          <w:rFonts w:ascii="Open Sans" w:eastAsia="Times New Roman" w:hAnsi="Open Sans" w:cs="Times New Roman"/>
          <w:sz w:val="17"/>
          <w:szCs w:val="17"/>
          <w:lang w:eastAsia="el-GR"/>
        </w:rPr>
        <w:t xml:space="preserve">, ο κάθε ενδιαφερόμενος και συμμετέχων έγκυρα </w:t>
      </w:r>
      <w:r w:rsidR="008564F5" w:rsidRPr="00FE5EBB">
        <w:rPr>
          <w:rFonts w:ascii="Open Sans" w:eastAsia="Times New Roman" w:hAnsi="Open Sans" w:cs="Times New Roman"/>
          <w:sz w:val="17"/>
          <w:szCs w:val="17"/>
          <w:lang w:eastAsia="el-GR"/>
        </w:rPr>
        <w:t>σ</w:t>
      </w:r>
      <w:r w:rsidR="00A4063F" w:rsidRPr="00FE5EBB">
        <w:rPr>
          <w:rFonts w:ascii="Open Sans" w:eastAsia="Times New Roman" w:hAnsi="Open Sans" w:cs="Times New Roman"/>
          <w:sz w:val="17"/>
          <w:szCs w:val="17"/>
          <w:lang w:eastAsia="el-GR"/>
        </w:rPr>
        <w:t>τον διαγωνισμό</w:t>
      </w:r>
      <w:r w:rsidRPr="00FE5EBB">
        <w:rPr>
          <w:rFonts w:ascii="Open Sans" w:eastAsia="Times New Roman" w:hAnsi="Open Sans" w:cs="Times New Roman"/>
          <w:sz w:val="17"/>
          <w:szCs w:val="17"/>
          <w:lang w:eastAsia="el-GR"/>
        </w:rPr>
        <w:t xml:space="preserve">, οι αναλυτικοί όροι του οποίου έχουν δημοσιευθεί στην ηλεκτρονική διεύθυνση </w:t>
      </w:r>
      <w:hyperlink r:id="rId7" w:history="1">
        <w:r w:rsidR="00FE5EBB" w:rsidRPr="00FE5EBB">
          <w:rPr>
            <w:rStyle w:val="Hyperlink"/>
            <w:rFonts w:ascii="Open Sans" w:eastAsia="Times New Roman" w:hAnsi="Open Sans" w:cs="Times New Roman"/>
            <w:sz w:val="17"/>
            <w:szCs w:val="17"/>
            <w:lang w:eastAsia="el-GR"/>
          </w:rPr>
          <w:t>www.</w:t>
        </w:r>
        <w:r w:rsidR="00FE5EBB" w:rsidRPr="00FE5EBB">
          <w:rPr>
            <w:rStyle w:val="Hyperlink"/>
            <w:rFonts w:ascii="Open Sans" w:eastAsia="Times New Roman" w:hAnsi="Open Sans" w:cs="Times New Roman"/>
            <w:sz w:val="17"/>
            <w:szCs w:val="17"/>
            <w:lang w:val="en-US" w:eastAsia="el-GR"/>
          </w:rPr>
          <w:t>blog</w:t>
        </w:r>
        <w:r w:rsidR="00FE5EBB" w:rsidRPr="00FE5EBB">
          <w:rPr>
            <w:rStyle w:val="Hyperlink"/>
            <w:rFonts w:ascii="Open Sans" w:eastAsia="Times New Roman" w:hAnsi="Open Sans" w:cs="Times New Roman"/>
            <w:sz w:val="17"/>
            <w:szCs w:val="17"/>
            <w:lang w:eastAsia="el-GR"/>
          </w:rPr>
          <w:t>.</w:t>
        </w:r>
        <w:proofErr w:type="spellStart"/>
        <w:r w:rsidR="00FE5EBB" w:rsidRPr="00FE5EBB">
          <w:rPr>
            <w:rStyle w:val="Hyperlink"/>
            <w:rFonts w:ascii="Open Sans" w:eastAsia="Times New Roman" w:hAnsi="Open Sans" w:cs="Times New Roman"/>
            <w:sz w:val="17"/>
            <w:szCs w:val="17"/>
            <w:lang w:eastAsia="el-GR"/>
          </w:rPr>
          <w:t>public.gr</w:t>
        </w:r>
        <w:proofErr w:type="spellEnd"/>
      </w:hyperlink>
      <w:r w:rsidRPr="00FE5EBB">
        <w:rPr>
          <w:rFonts w:ascii="Open Sans" w:eastAsia="Times New Roman" w:hAnsi="Open Sans" w:cs="Times New Roman"/>
          <w:sz w:val="17"/>
          <w:szCs w:val="17"/>
          <w:lang w:eastAsia="el-GR"/>
        </w:rPr>
        <w:t xml:space="preserve">, θα συμμετέχει αυτόματα σε κλήρωση για να κερδίσει τα παρακάτω περιγραφόμενα δώρα  (εφεξής αποκαλούμενα «τα Δώρα»). Ως έγκυρες θεωρούνται μόνο οι συμμετοχές για τις οποίες ο συμμετέχων έχει διαβάσει σχετικό μήνυμα επιβεβαίωσης της συμμετοχής του και έχει αποδεχθεί τους όρους συμμετοχής στο σχετικό πεδίο, όπως αναλυτικά περιγράφονται στους όρους του Διαγωνισμού.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Η κλ</w:t>
      </w:r>
      <w:r w:rsidR="00BA7537" w:rsidRPr="00FE5EBB">
        <w:rPr>
          <w:rFonts w:ascii="Open Sans" w:eastAsia="Times New Roman" w:hAnsi="Open Sans" w:cs="Times New Roman"/>
          <w:sz w:val="17"/>
          <w:szCs w:val="17"/>
          <w:lang w:eastAsia="el-GR"/>
        </w:rPr>
        <w:t xml:space="preserve">ήρωση θα πραγματοποιηθεί στις </w:t>
      </w:r>
      <w:r w:rsidR="00FE5EBB" w:rsidRPr="00FE5EBB">
        <w:rPr>
          <w:rFonts w:ascii="Open Sans" w:eastAsia="Times New Roman" w:hAnsi="Open Sans" w:cs="Times New Roman"/>
          <w:sz w:val="17"/>
          <w:szCs w:val="17"/>
          <w:lang w:eastAsia="el-GR"/>
        </w:rPr>
        <w:t>1</w:t>
      </w:r>
      <w:r w:rsidR="005D64F7">
        <w:rPr>
          <w:rFonts w:ascii="Open Sans" w:eastAsia="Times New Roman" w:hAnsi="Open Sans" w:cs="Times New Roman"/>
          <w:sz w:val="17"/>
          <w:szCs w:val="17"/>
          <w:lang w:eastAsia="el-GR"/>
        </w:rPr>
        <w:t>6</w:t>
      </w:r>
      <w:r w:rsidR="00FE5EBB"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FE5EBB" w:rsidRPr="00FE5EBB">
        <w:rPr>
          <w:rFonts w:ascii="Open Sans" w:eastAsia="Times New Roman" w:hAnsi="Open Sans" w:cs="Times New Roman"/>
          <w:sz w:val="17"/>
          <w:szCs w:val="17"/>
          <w:lang w:eastAsia="el-GR"/>
        </w:rPr>
        <w:t>/2016 στις 12.00</w:t>
      </w:r>
      <w:r w:rsidRPr="00FE5EBB">
        <w:rPr>
          <w:rFonts w:ascii="Open Sans" w:eastAsia="Times New Roman" w:hAnsi="Open Sans" w:cs="Times New Roman"/>
          <w:sz w:val="17"/>
          <w:szCs w:val="17"/>
          <w:lang w:eastAsia="el-GR"/>
        </w:rPr>
        <w:t xml:space="preserve"> στα γραφεία της Εταιρείας παρουσία των μελών του Διοικητικού της Συμβουλίου, ενώ οι νικητές θα ειδοποιηθούν γραπτώς μέσω του e-</w:t>
      </w:r>
      <w:proofErr w:type="spellStart"/>
      <w:r w:rsidRPr="00FE5EBB">
        <w:rPr>
          <w:rFonts w:ascii="Open Sans" w:eastAsia="Times New Roman" w:hAnsi="Open Sans" w:cs="Times New Roman"/>
          <w:sz w:val="17"/>
          <w:szCs w:val="17"/>
          <w:lang w:eastAsia="el-GR"/>
        </w:rPr>
        <w:t>mail</w:t>
      </w:r>
      <w:proofErr w:type="spellEnd"/>
      <w:r w:rsidRPr="00FE5EBB">
        <w:rPr>
          <w:rFonts w:ascii="Open Sans" w:eastAsia="Times New Roman" w:hAnsi="Open Sans" w:cs="Times New Roman"/>
          <w:sz w:val="17"/>
          <w:szCs w:val="17"/>
          <w:lang w:eastAsia="el-GR"/>
        </w:rPr>
        <w:t xml:space="preserve">, το οποίο είχαν δηλώσει κατά την συμμετοχή τους στον Διαγωνισμό.  Η Εταιρεία διατηρεί δικαίωμα να μεταβάλει την ημερομηνία και ώρα διεξαγωγής της κλήρωσης ύστερα από ανάρτηση ανακοίνωσης στο στην ηλεκτρονική διεύθυνση </w:t>
      </w:r>
      <w:hyperlink r:id="rId8" w:history="1">
        <w:r w:rsidRPr="00FE5EBB">
          <w:rPr>
            <w:rFonts w:ascii="Open Sans" w:eastAsia="Times New Roman" w:hAnsi="Open Sans" w:cs="Times New Roman"/>
            <w:color w:val="0000FF"/>
            <w:sz w:val="17"/>
            <w:szCs w:val="17"/>
            <w:u w:val="single"/>
            <w:lang w:eastAsia="el-GR"/>
          </w:rPr>
          <w:t>www.public.gr</w:t>
        </w:r>
      </w:hyperlink>
      <w:r w:rsidRPr="00FE5EBB">
        <w:rPr>
          <w:rFonts w:ascii="Open Sans" w:eastAsia="Times New Roman" w:hAnsi="Open Sans" w:cs="Times New Roman"/>
          <w:sz w:val="17"/>
          <w:szCs w:val="17"/>
          <w:lang w:eastAsia="el-GR"/>
        </w:rPr>
        <w:t xml:space="preserve">, ή/και στο </w:t>
      </w:r>
      <w:r w:rsidR="00683814" w:rsidRPr="00FE5EBB">
        <w:rPr>
          <w:rFonts w:ascii="Open Sans" w:eastAsia="Times New Roman" w:hAnsi="Open Sans" w:cs="Times New Roman"/>
          <w:sz w:val="17"/>
          <w:szCs w:val="17"/>
          <w:lang w:val="en-US" w:eastAsia="el-GR"/>
        </w:rPr>
        <w:t>blog</w:t>
      </w:r>
      <w:r w:rsidR="00683814" w:rsidRPr="00FE5EBB">
        <w:rPr>
          <w:rFonts w:ascii="Open Sans" w:eastAsia="Times New Roman" w:hAnsi="Open Sans" w:cs="Times New Roman"/>
          <w:sz w:val="17"/>
          <w:szCs w:val="17"/>
          <w:lang w:eastAsia="el-GR"/>
        </w:rPr>
        <w:t xml:space="preserve"> </w:t>
      </w:r>
      <w:r w:rsidRPr="00FE5EBB">
        <w:rPr>
          <w:rFonts w:ascii="Open Sans" w:eastAsia="Times New Roman" w:hAnsi="Open Sans" w:cs="Times New Roman"/>
          <w:sz w:val="17"/>
          <w:szCs w:val="17"/>
          <w:lang w:eastAsia="el-GR"/>
        </w:rPr>
        <w:t xml:space="preserve">, ή/και με κάθε πρόσφορο τρόπο κατά την εύλογη κρίση της.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Οι νικητές της κλήρωσης θα κερδίσουν τα εξής δώρα:                                                                                       </w:t>
      </w:r>
    </w:p>
    <w:p w:rsidR="00FE5EBB" w:rsidRPr="00C27FBB" w:rsidRDefault="005D64F7" w:rsidP="005D64F7">
      <w:pPr>
        <w:pStyle w:val="ListParagraph"/>
        <w:numPr>
          <w:ilvl w:val="0"/>
          <w:numId w:val="5"/>
        </w:numPr>
        <w:spacing w:before="100" w:beforeAutospacing="1" w:after="100" w:afterAutospacing="1" w:line="240" w:lineRule="auto"/>
        <w:rPr>
          <w:rFonts w:ascii="Open Sans" w:eastAsia="Times New Roman" w:hAnsi="Open Sans" w:cs="Times New Roman"/>
          <w:sz w:val="17"/>
          <w:szCs w:val="17"/>
          <w:lang w:eastAsia="el-GR"/>
        </w:rPr>
      </w:pPr>
      <w:r>
        <w:rPr>
          <w:rFonts w:ascii="Open Sans" w:eastAsia="Times New Roman" w:hAnsi="Open Sans" w:cs="Times New Roman"/>
          <w:sz w:val="17"/>
          <w:szCs w:val="17"/>
          <w:lang w:eastAsia="el-GR"/>
        </w:rPr>
        <w:t xml:space="preserve">20 ΠΡΟΣΚΛΗΣΕΙΣ ΓΙΑ ΤΗΝ ΠΡΕΜΙΕΡΑ </w:t>
      </w:r>
      <w:r>
        <w:rPr>
          <w:rFonts w:ascii="Open Sans" w:eastAsia="Times New Roman" w:hAnsi="Open Sans" w:cs="Times New Roman" w:hint="eastAsia"/>
          <w:sz w:val="17"/>
          <w:szCs w:val="17"/>
          <w:lang w:eastAsia="el-GR"/>
        </w:rPr>
        <w:t>ΤΗΣ</w:t>
      </w:r>
      <w:r>
        <w:rPr>
          <w:rFonts w:ascii="Open Sans" w:eastAsia="Times New Roman" w:hAnsi="Open Sans" w:cs="Times New Roman"/>
          <w:sz w:val="17"/>
          <w:szCs w:val="17"/>
          <w:lang w:eastAsia="el-GR"/>
        </w:rPr>
        <w:t xml:space="preserve"> ΤΑΙΝΙΑΣ Η ΜΠΑΛΑΡΙΝΑ ΚΑΙ Ο ΜΙΚΡΟΣ ΕΦΕΥΡΕΤΗΣ. </w:t>
      </w:r>
      <w:r>
        <w:rPr>
          <w:rFonts w:ascii="Open Sans" w:eastAsia="Times New Roman" w:hAnsi="Open Sans" w:cs="Times New Roman" w:hint="eastAsia"/>
          <w:sz w:val="17"/>
          <w:szCs w:val="17"/>
          <w:lang w:eastAsia="el-GR"/>
        </w:rPr>
        <w:t>Η</w:t>
      </w:r>
      <w:r>
        <w:rPr>
          <w:rFonts w:ascii="Open Sans" w:eastAsia="Times New Roman" w:hAnsi="Open Sans" w:cs="Times New Roman"/>
          <w:sz w:val="17"/>
          <w:szCs w:val="17"/>
          <w:lang w:eastAsia="el-GR"/>
        </w:rPr>
        <w:t xml:space="preserve"> </w:t>
      </w:r>
      <w:proofErr w:type="spellStart"/>
      <w:r>
        <w:rPr>
          <w:rFonts w:ascii="Open Sans" w:eastAsia="Times New Roman" w:hAnsi="Open Sans" w:cs="Times New Roman"/>
          <w:sz w:val="17"/>
          <w:szCs w:val="17"/>
          <w:lang w:eastAsia="el-GR"/>
        </w:rPr>
        <w:t>πρειμιέρα</w:t>
      </w:r>
      <w:proofErr w:type="spellEnd"/>
      <w:r>
        <w:rPr>
          <w:rFonts w:ascii="Open Sans" w:eastAsia="Times New Roman" w:hAnsi="Open Sans" w:cs="Times New Roman"/>
          <w:sz w:val="17"/>
          <w:szCs w:val="17"/>
          <w:lang w:eastAsia="el-GR"/>
        </w:rPr>
        <w:t xml:space="preserve"> θα γίνει </w:t>
      </w:r>
      <w:bookmarkStart w:id="1" w:name="_GoBack"/>
      <w:bookmarkEnd w:id="1"/>
      <w:r w:rsidRPr="005D64F7">
        <w:rPr>
          <w:rFonts w:ascii="Open Sans" w:eastAsia="Times New Roman" w:hAnsi="Open Sans" w:cs="Times New Roman"/>
          <w:sz w:val="17"/>
          <w:szCs w:val="17"/>
          <w:lang w:eastAsia="el-GR"/>
        </w:rPr>
        <w:t xml:space="preserve">το Σάββατο 17 Δεκεμβρίου, στις 15.00, στο </w:t>
      </w:r>
      <w:proofErr w:type="spellStart"/>
      <w:r w:rsidRPr="005D64F7">
        <w:rPr>
          <w:rFonts w:ascii="Open Sans" w:eastAsia="Times New Roman" w:hAnsi="Open Sans" w:cs="Times New Roman"/>
          <w:sz w:val="17"/>
          <w:szCs w:val="17"/>
          <w:lang w:eastAsia="el-GR"/>
        </w:rPr>
        <w:t>Odeon</w:t>
      </w:r>
      <w:proofErr w:type="spellEnd"/>
      <w:r w:rsidRPr="005D64F7">
        <w:rPr>
          <w:rFonts w:ascii="Open Sans" w:eastAsia="Times New Roman" w:hAnsi="Open Sans" w:cs="Times New Roman"/>
          <w:sz w:val="17"/>
          <w:szCs w:val="17"/>
          <w:lang w:eastAsia="el-GR"/>
        </w:rPr>
        <w:t xml:space="preserve"> </w:t>
      </w:r>
      <w:proofErr w:type="spellStart"/>
      <w:r w:rsidRPr="005D64F7">
        <w:rPr>
          <w:rFonts w:ascii="Open Sans" w:eastAsia="Times New Roman" w:hAnsi="Open Sans" w:cs="Times New Roman"/>
          <w:sz w:val="17"/>
          <w:szCs w:val="17"/>
          <w:lang w:eastAsia="el-GR"/>
        </w:rPr>
        <w:t>Starcity</w:t>
      </w:r>
      <w:proofErr w:type="spellEnd"/>
      <w:r w:rsidRPr="005D64F7">
        <w:rPr>
          <w:rFonts w:ascii="Open Sans" w:eastAsia="Times New Roman" w:hAnsi="Open Sans" w:cs="Times New Roman"/>
          <w:sz w:val="17"/>
          <w:szCs w:val="17"/>
          <w:lang w:eastAsia="el-GR"/>
        </w:rPr>
        <w:t xml:space="preserve"> (Λ. Συγγρού 111 &amp; </w:t>
      </w:r>
      <w:proofErr w:type="spellStart"/>
      <w:r w:rsidRPr="005D64F7">
        <w:rPr>
          <w:rFonts w:ascii="Open Sans" w:eastAsia="Times New Roman" w:hAnsi="Open Sans" w:cs="Times New Roman"/>
          <w:sz w:val="17"/>
          <w:szCs w:val="17"/>
          <w:lang w:eastAsia="el-GR"/>
        </w:rPr>
        <w:t>Λεοντίου</w:t>
      </w:r>
      <w:proofErr w:type="spellEnd"/>
      <w:r w:rsidRPr="005D64F7">
        <w:rPr>
          <w:rFonts w:ascii="Open Sans" w:eastAsia="Times New Roman" w:hAnsi="Open Sans" w:cs="Times New Roman"/>
          <w:sz w:val="17"/>
          <w:szCs w:val="17"/>
          <w:lang w:eastAsia="el-GR"/>
        </w:rPr>
        <w:t xml:space="preserve"> – Ν. Κόσμος 117 45).</w:t>
      </w:r>
    </w:p>
    <w:p w:rsidR="00E47221" w:rsidRPr="004E7469"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4E7469">
        <w:rPr>
          <w:rFonts w:ascii="Open Sans" w:eastAsia="Times New Roman" w:hAnsi="Open Sans" w:cs="Times New Roman"/>
          <w:sz w:val="17"/>
          <w:szCs w:val="17"/>
          <w:lang w:eastAsia="el-GR"/>
        </w:rPr>
        <w:t>Η</w:t>
      </w:r>
      <w:r w:rsidR="00C27FBB">
        <w:rPr>
          <w:rFonts w:ascii="Open Sans" w:eastAsia="Times New Roman" w:hAnsi="Open Sans" w:cs="Times New Roman"/>
          <w:sz w:val="17"/>
          <w:szCs w:val="17"/>
          <w:lang w:eastAsia="el-GR"/>
        </w:rPr>
        <w:t xml:space="preserve"> εταιρεία</w:t>
      </w:r>
      <w:r w:rsidRPr="004E7469">
        <w:rPr>
          <w:rFonts w:ascii="Open Sans" w:eastAsia="Times New Roman" w:hAnsi="Open Sans" w:cs="Times New Roman"/>
          <w:sz w:val="17"/>
          <w:szCs w:val="17"/>
          <w:lang w:eastAsia="el-GR"/>
        </w:rPr>
        <w:t xml:space="preserve"> διατηρεί το δικαίωμα να αλλάξει τα επιμέρους στοιχεία των δώρων π.χ. χρώμα, μορφή </w:t>
      </w:r>
      <w:proofErr w:type="spellStart"/>
      <w:r w:rsidRPr="004E7469">
        <w:rPr>
          <w:rFonts w:ascii="Open Sans" w:eastAsia="Times New Roman" w:hAnsi="Open Sans" w:cs="Times New Roman"/>
          <w:sz w:val="17"/>
          <w:szCs w:val="17"/>
          <w:lang w:eastAsia="el-GR"/>
        </w:rPr>
        <w:t>κλπ..Τα</w:t>
      </w:r>
      <w:proofErr w:type="spellEnd"/>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είναι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προσωπικά</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ανεπίδεκτα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μεταβιβάσεως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και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δεν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ανταλλάσσονται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χρήματα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παραλαμβάνονται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από</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νικητές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αυτοπροσώπως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επίδειξη</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αστυνομικής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ταυτότητας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ή</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άλλου</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σχετικού</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αποδεικτικού</w:t>
      </w:r>
      <w:r w:rsidRPr="004E7469">
        <w:rPr>
          <w:rFonts w:ascii="Open Sans" w:eastAsia="Times New Roman" w:hAnsi="Open Sans" w:cs="Times New Roman"/>
          <w:sz w:val="17"/>
          <w:szCs w:val="17"/>
          <w:lang w:eastAsia="el-GR"/>
        </w:rPr>
        <w:t>.</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Οι συμμετέχοντες συμφωνούν ότι η</w:t>
      </w:r>
      <w:r w:rsidR="00C27FBB">
        <w:rPr>
          <w:rFonts w:ascii="Open Sans" w:eastAsia="Times New Roman" w:hAnsi="Open Sans" w:cs="Times New Roman"/>
          <w:sz w:val="17"/>
          <w:szCs w:val="17"/>
          <w:lang w:eastAsia="el-GR"/>
        </w:rPr>
        <w:t xml:space="preserve"> εταιρεία</w:t>
      </w:r>
      <w:r w:rsidRPr="00E47221">
        <w:rPr>
          <w:rFonts w:ascii="Open Sans" w:eastAsia="Times New Roman" w:hAnsi="Open Sans" w:cs="Times New Roman"/>
          <w:sz w:val="17"/>
          <w:szCs w:val="17"/>
          <w:lang w:eastAsia="el-GR"/>
        </w:rPr>
        <w:t xml:space="preserve"> 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δεν έχουν ουδεμία ευθύνη ή υπαιτιότητα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Οι συμμετέχοντες συμφωνούν ότι η και οι μητρικές/θυγατρικές και εν γένει συνδεδεμένες της εταιρίες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δεν θα φέρουν καμία ευθύνη,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Η διοργανώτρια εταιρεία διατηρεί το δικαίωμα να παρατείνει, να αναβάλει, να ματαιώσει ή/ και να επαναλάβει οποιαδήποτε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λόγο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 διοργανώτρια εταιρία, είτε σε τρίτους άμεσα εμπλεκόμενους, καθώς και οι λόγοι γενικά που οφείλονται σε αμέλεια τρίτων.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lastRenderedPageBreak/>
        <w:t xml:space="preserve">Οι συμμετέχοντες στην κλήρωση παρέχουν την συγκατάθεσή τους στη διοργανώτρια εταιρεία για την προβολή του διαγωνισμού και των αποτελεσμάτων του μέσω του έντυπου και ηλεκτρονικού τύπου ή/ και του Διαδικτύου (Internet). Ειδικότερα, η διοργανώτρια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E47221">
        <w:rPr>
          <w:rFonts w:ascii="Open Sans" w:eastAsia="Times New Roman" w:hAnsi="Open Sans" w:cs="Times New Roman"/>
          <w:sz w:val="17"/>
          <w:szCs w:val="17"/>
          <w:lang w:eastAsia="el-GR"/>
        </w:rPr>
        <w:t>φιλμς</w:t>
      </w:r>
      <w:proofErr w:type="spellEnd"/>
      <w:r w:rsidRPr="00E47221">
        <w:rPr>
          <w:rFonts w:ascii="Open Sans" w:eastAsia="Times New Roman" w:hAnsi="Open Sans" w:cs="Times New Roman"/>
          <w:sz w:val="17"/>
          <w:szCs w:val="17"/>
          <w:lang w:eastAsia="el-GR"/>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ΠΡΟΣΩΠΙΚΑ ΔΕΔΟΜΕΝΑ: Στα πλαίσια της διοργάνωσης της εν λόγω κλήρωσης η διοργανώτρια εταιρεία συλλέγει από τους συμμετέχοντες τα εξής στοιχεία: α) όνομα, β) επώνυμο και γ) ηλεκτρονική διεύθυνση (e-</w:t>
      </w:r>
      <w:proofErr w:type="spellStart"/>
      <w:r w:rsidRPr="00E47221">
        <w:rPr>
          <w:rFonts w:ascii="Open Sans" w:eastAsia="Times New Roman" w:hAnsi="Open Sans" w:cs="Times New Roman"/>
          <w:sz w:val="17"/>
          <w:szCs w:val="17"/>
          <w:lang w:eastAsia="el-GR"/>
        </w:rPr>
        <w:t>mai</w:t>
      </w:r>
      <w:proofErr w:type="spellEnd"/>
      <w:r w:rsidRPr="00E47221">
        <w:rPr>
          <w:rFonts w:ascii="Open Sans" w:eastAsia="Times New Roman" w:hAnsi="Open Sans" w:cs="Times New Roman"/>
          <w:sz w:val="17"/>
          <w:szCs w:val="17"/>
          <w:lang w:eastAsia="el-GR"/>
        </w:rPr>
        <w:t xml:space="preserve">l), </w:t>
      </w:r>
      <w:proofErr w:type="spellStart"/>
      <w:r w:rsidR="001F4788">
        <w:rPr>
          <w:rFonts w:ascii="Open Sans" w:eastAsia="Times New Roman" w:hAnsi="Open Sans" w:cs="Times New Roman"/>
          <w:sz w:val="17"/>
          <w:szCs w:val="17"/>
          <w:lang w:eastAsia="el-GR"/>
        </w:rPr>
        <w:t>δ)διεύθυνση</w:t>
      </w:r>
      <w:proofErr w:type="spellEnd"/>
      <w:r w:rsidR="001F4788">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αποκλειστικώς για λόγου</w:t>
      </w:r>
      <w:r w:rsidR="00C27FBB">
        <w:rPr>
          <w:rFonts w:ascii="Open Sans" w:eastAsia="Times New Roman" w:hAnsi="Open Sans" w:cs="Times New Roman"/>
          <w:sz w:val="17"/>
          <w:szCs w:val="17"/>
          <w:lang w:eastAsia="el-GR"/>
        </w:rPr>
        <w:t>ς επικοινωνίας με τους αναδειχθέντε</w:t>
      </w:r>
      <w:r w:rsidRPr="00E47221">
        <w:rPr>
          <w:rFonts w:ascii="Open Sans" w:eastAsia="Times New Roman" w:hAnsi="Open Sans" w:cs="Times New Roman"/>
          <w:sz w:val="17"/>
          <w:szCs w:val="17"/>
          <w:lang w:eastAsia="el-GR"/>
        </w:rPr>
        <w:t xml:space="preserve">ς από την κλήρωση νικητές. Η διοργανώτρια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διοργανώτρια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Κάθε ενδιαφερόμενος μπορεί να απευθυνθεί εγγράφως στη διεύθυνση της)  και να ασκήσει τα δικαιώματά του περί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συμμετοχή στην κλήρωση προϋποθέτει την ανεπιφύλακτη αποδοχή όλων των ανωτέρω όρων.</w:t>
      </w:r>
      <w:r w:rsidRPr="00E47221">
        <w:rPr>
          <w:rFonts w:ascii="Open Sans" w:eastAsia="Times New Roman" w:hAnsi="Open Sans" w:cs="Times New Roman"/>
          <w:sz w:val="17"/>
          <w:szCs w:val="17"/>
          <w:lang w:eastAsia="el-GR"/>
        </w:rPr>
        <w:br/>
      </w:r>
      <w:r>
        <w:rPr>
          <w:rFonts w:ascii="Open Sans" w:eastAsia="Times New Roman" w:hAnsi="Open Sans" w:cs="Times New Roman"/>
          <w:noProof/>
          <w:sz w:val="17"/>
          <w:szCs w:val="17"/>
          <w:lang w:eastAsia="el-GR"/>
        </w:rPr>
        <mc:AlternateContent>
          <mc:Choice Requires="wps">
            <w:drawing>
              <wp:inline distT="0" distB="0" distL="0" distR="0" wp14:anchorId="1CF397D7" wp14:editId="4814C801">
                <wp:extent cx="9525" cy="190500"/>
                <wp:effectExtent l="0" t="0" r="0" b="0"/>
                <wp:docPr id="1" name="Rectangle 1" descr="http://www.publicbookawards.gr/oroi.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publicbookawards.gr/oroi.php"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" filled="f" stroked="f">
                <o:lock v:ext="edit" aspectratio="t"/>
                <w10:anchorlock/>
              </v:rect>
            </w:pict>
          </mc:Fallback>
        </mc:AlternateContent>
      </w:r>
    </w:p>
    <w:p w:rsidR="00C60BDA" w:rsidRDefault="00C60BDA" w:rsidP="00FE5EBB"/>
    <w:sectPr w:rsidR="00C60B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507"/>
    <w:multiLevelType w:val="hybridMultilevel"/>
    <w:tmpl w:val="E1B69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47054E08"/>
    <w:multiLevelType w:val="multilevel"/>
    <w:tmpl w:val="76A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766C1"/>
    <w:multiLevelType w:val="multilevel"/>
    <w:tmpl w:val="8CB0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1202CC"/>
    <w:multiLevelType w:val="multilevel"/>
    <w:tmpl w:val="FE12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4102F7"/>
    <w:multiLevelType w:val="multilevel"/>
    <w:tmpl w:val="C320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 User">
    <w15:presenceInfo w15:providerId="None" w15:userId="PR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21"/>
    <w:rsid w:val="0001587F"/>
    <w:rsid w:val="001F4788"/>
    <w:rsid w:val="003205D3"/>
    <w:rsid w:val="004E7469"/>
    <w:rsid w:val="005D64F7"/>
    <w:rsid w:val="005D717A"/>
    <w:rsid w:val="006319B0"/>
    <w:rsid w:val="00683814"/>
    <w:rsid w:val="006D4DDF"/>
    <w:rsid w:val="008564F5"/>
    <w:rsid w:val="008A371E"/>
    <w:rsid w:val="00A4063F"/>
    <w:rsid w:val="00A6539A"/>
    <w:rsid w:val="00BA7537"/>
    <w:rsid w:val="00C27FBB"/>
    <w:rsid w:val="00C60BDA"/>
    <w:rsid w:val="00DA620B"/>
    <w:rsid w:val="00DD2726"/>
    <w:rsid w:val="00E47221"/>
    <w:rsid w:val="00F96FD5"/>
    <w:rsid w:val="00FE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647">
      <w:bodyDiv w:val="1"/>
      <w:marLeft w:val="0"/>
      <w:marRight w:val="0"/>
      <w:marTop w:val="0"/>
      <w:marBottom w:val="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sChild>
            <w:div w:id="1342273616">
              <w:marLeft w:val="0"/>
              <w:marRight w:val="0"/>
              <w:marTop w:val="0"/>
              <w:marBottom w:val="0"/>
              <w:divBdr>
                <w:top w:val="none" w:sz="0" w:space="0" w:color="auto"/>
                <w:left w:val="none" w:sz="0" w:space="0" w:color="auto"/>
                <w:bottom w:val="none" w:sz="0" w:space="0" w:color="auto"/>
                <w:right w:val="none" w:sz="0" w:space="0" w:color="auto"/>
              </w:divBdr>
              <w:divsChild>
                <w:div w:id="677729712">
                  <w:marLeft w:val="0"/>
                  <w:marRight w:val="0"/>
                  <w:marTop w:val="0"/>
                  <w:marBottom w:val="0"/>
                  <w:divBdr>
                    <w:top w:val="none" w:sz="0" w:space="0" w:color="auto"/>
                    <w:left w:val="none" w:sz="0" w:space="0" w:color="auto"/>
                    <w:bottom w:val="none" w:sz="0" w:space="0" w:color="auto"/>
                    <w:right w:val="none" w:sz="0" w:space="0" w:color="auto"/>
                  </w:divBdr>
                  <w:divsChild>
                    <w:div w:id="847451522">
                      <w:marLeft w:val="0"/>
                      <w:marRight w:val="0"/>
                      <w:marTop w:val="0"/>
                      <w:marBottom w:val="0"/>
                      <w:divBdr>
                        <w:top w:val="none" w:sz="0" w:space="0" w:color="auto"/>
                        <w:left w:val="none" w:sz="0" w:space="0" w:color="auto"/>
                        <w:bottom w:val="none" w:sz="0" w:space="0" w:color="auto"/>
                        <w:right w:val="none" w:sz="0" w:space="0" w:color="auto"/>
                      </w:divBdr>
                      <w:divsChild>
                        <w:div w:id="1558855510">
                          <w:marLeft w:val="0"/>
                          <w:marRight w:val="0"/>
                          <w:marTop w:val="0"/>
                          <w:marBottom w:val="0"/>
                          <w:divBdr>
                            <w:top w:val="none" w:sz="0" w:space="0" w:color="auto"/>
                            <w:left w:val="none" w:sz="0" w:space="0" w:color="auto"/>
                            <w:bottom w:val="none" w:sz="0" w:space="0" w:color="auto"/>
                            <w:right w:val="none" w:sz="0" w:space="0" w:color="auto"/>
                          </w:divBdr>
                        </w:div>
                        <w:div w:id="1811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gr/" TargetMode="External"/><Relationship Id="rId3" Type="http://schemas.microsoft.com/office/2007/relationships/stylesWithEffects" Target="stylesWithEffects.xml"/><Relationship Id="rId7" Type="http://schemas.openxmlformats.org/officeDocument/2006/relationships/hyperlink" Target="http://www.blog.publi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PATRIKIOU,FOTINI</dc:creator>
  <cp:lastModifiedBy>TZIRITA,MARIA</cp:lastModifiedBy>
  <cp:revision>2</cp:revision>
  <dcterms:created xsi:type="dcterms:W3CDTF">2016-12-15T09:25:00Z</dcterms:created>
  <dcterms:modified xsi:type="dcterms:W3CDTF">2016-12-15T09:25:00Z</dcterms:modified>
</cp:coreProperties>
</file>